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0D" w:rsidRPr="00641FA3" w:rsidRDefault="00947AC6" w:rsidP="00772B3F">
      <w:pPr>
        <w:jc w:val="center"/>
        <w:rPr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BABD9CC" wp14:editId="4ACF4153">
            <wp:simplePos x="0" y="0"/>
            <wp:positionH relativeFrom="column">
              <wp:posOffset>1156568</wp:posOffset>
            </wp:positionH>
            <wp:positionV relativeFrom="paragraph">
              <wp:posOffset>-17047</wp:posOffset>
            </wp:positionV>
            <wp:extent cx="1191237" cy="1014479"/>
            <wp:effectExtent l="76200" t="57150" r="28575" b="14605"/>
            <wp:wrapNone/>
            <wp:docPr id="14" name="圖片 14" descr="達磨と猿のイラスト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達磨と猿のイラスト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8463">
                      <a:off x="0" y="0"/>
                      <a:ext cx="1191237" cy="101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09DB4E" wp14:editId="712F041E">
            <wp:simplePos x="0" y="0"/>
            <wp:positionH relativeFrom="column">
              <wp:posOffset>8078441</wp:posOffset>
            </wp:positionH>
            <wp:positionV relativeFrom="paragraph">
              <wp:posOffset>-4608</wp:posOffset>
            </wp:positionV>
            <wp:extent cx="1417740" cy="961104"/>
            <wp:effectExtent l="0" t="0" r="0" b="0"/>
            <wp:wrapNone/>
            <wp:docPr id="12" name="圖片 12" descr="羽子板をする猿のイラスト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羽子板をする猿のイラスト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40" cy="96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50D">
        <w:rPr>
          <w:b/>
          <w:color w:val="F7CAAC" w:themeColor="accent2" w:themeTint="66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97</w:t>
      </w:r>
      <w:r w:rsidR="007C06B0">
        <w:rPr>
          <w:rFonts w:hint="eastAsia"/>
          <w:b/>
          <w:color w:val="F7CAAC" w:themeColor="accent2" w:themeTint="66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>
        <w:rPr>
          <w:rFonts w:hint="eastAsia"/>
          <w:b/>
          <w:color w:val="F7CAAC" w:themeColor="accent2" w:themeTint="66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47AC6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農</w:t>
      </w:r>
      <w:r w:rsidRPr="00947AC6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47AC6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曆</w:t>
      </w:r>
      <w:r>
        <w:rPr>
          <w:rFonts w:hint="eastAsia"/>
          <w:b/>
          <w:color w:val="F7CAAC" w:themeColor="accent2" w:themeTint="66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96098" w:rsidRPr="00641FA3">
        <w:rPr>
          <w:b/>
          <w:outline/>
          <w:noProof/>
          <w:color w:val="FF3300"/>
          <w:sz w:val="90"/>
          <w:szCs w:val="90"/>
          <w14:glow w14:rad="635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33BDE95C" wp14:editId="17AE4F02">
            <wp:simplePos x="0" y="0"/>
            <wp:positionH relativeFrom="margin">
              <wp:posOffset>-647700</wp:posOffset>
            </wp:positionH>
            <wp:positionV relativeFrom="paragraph">
              <wp:posOffset>-140970</wp:posOffset>
            </wp:positionV>
            <wp:extent cx="1722120" cy="1027932"/>
            <wp:effectExtent l="0" t="0" r="0" b="1270"/>
            <wp:wrapNone/>
            <wp:docPr id="1" name="圖片 1" descr="C:\Users\Little Acorn\Desktop\Originals\Compan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tle Acorn\Desktop\Originals\Company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3" t="16260" r="11760" b="21137"/>
                    <a:stretch/>
                  </pic:blipFill>
                  <pic:spPr bwMode="auto">
                    <a:xfrm>
                      <a:off x="0" y="0"/>
                      <a:ext cx="1722120" cy="10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F74" w:rsidRPr="00641FA3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新</w:t>
      </w:r>
      <w:r w:rsidR="007C06B0" w:rsidRPr="00641FA3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3300">
                <w14:lumMod w14:val="40000"/>
                <w14:lumOff w14:val="60000"/>
              </w14:srgbClr>
            </w14:solidFill>
          </w14:textFill>
        </w:rPr>
        <w:t xml:space="preserve"> </w:t>
      </w:r>
      <w:r w:rsidR="005C6F74" w:rsidRPr="00641FA3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年</w:t>
      </w:r>
      <w:r w:rsidR="007C06B0" w:rsidRPr="00641FA3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3300">
                <w14:lumMod w14:val="40000"/>
                <w14:lumOff w14:val="60000"/>
              </w14:srgbClr>
            </w14:solidFill>
          </w14:textFill>
        </w:rPr>
        <w:t xml:space="preserve"> </w:t>
      </w:r>
      <w:r w:rsidR="005C6F74" w:rsidRPr="00641FA3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密</w:t>
      </w:r>
      <w:r w:rsidR="007C06B0" w:rsidRPr="00641FA3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3300">
                <w14:lumMod w14:val="40000"/>
                <w14:lumOff w14:val="60000"/>
              </w14:srgbClr>
            </w14:solidFill>
          </w14:textFill>
        </w:rPr>
        <w:t xml:space="preserve"> </w:t>
      </w:r>
      <w:r w:rsidR="005C6F74" w:rsidRPr="00641FA3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集</w:t>
      </w:r>
      <w:r w:rsidR="007C06B0" w:rsidRPr="00641FA3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3300">
                <w14:lumMod w14:val="40000"/>
                <w14:lumOff w14:val="60000"/>
              </w14:srgbClr>
            </w14:solidFill>
          </w14:textFill>
        </w:rPr>
        <w:t xml:space="preserve"> </w:t>
      </w:r>
      <w:r w:rsidR="005C6F74" w:rsidRPr="00641FA3">
        <w:rPr>
          <w:rFonts w:hint="eastAsia"/>
          <w:b/>
          <w:color w:val="FF3300"/>
          <w:sz w:val="84"/>
          <w:szCs w:val="84"/>
          <w14:glow w14:rad="63500">
            <w14:schemeClr w14:val="accent4">
              <w14:alpha w14:val="60000"/>
              <w14:satMod w14:val="175000"/>
            </w14:schemeClr>
          </w14:gl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班</w:t>
      </w:r>
    </w:p>
    <w:p w:rsidR="00772B3F" w:rsidRPr="00772B3F" w:rsidRDefault="00772B3F" w:rsidP="00772B3F">
      <w:pPr>
        <w:jc w:val="center"/>
        <w:rPr>
          <w:b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15492" w:type="dxa"/>
        <w:tblInd w:w="-572" w:type="dxa"/>
        <w:tblLook w:val="04A0" w:firstRow="1" w:lastRow="0" w:firstColumn="1" w:lastColumn="0" w:noHBand="0" w:noVBand="1"/>
      </w:tblPr>
      <w:tblGrid>
        <w:gridCol w:w="2581"/>
        <w:gridCol w:w="3798"/>
        <w:gridCol w:w="2410"/>
        <w:gridCol w:w="1541"/>
        <w:gridCol w:w="2711"/>
        <w:gridCol w:w="2451"/>
      </w:tblGrid>
      <w:tr w:rsidR="00003E0D" w:rsidTr="00EF34A0">
        <w:trPr>
          <w:trHeight w:val="736"/>
        </w:trPr>
        <w:tc>
          <w:tcPr>
            <w:tcW w:w="2581" w:type="dxa"/>
            <w:shd w:val="clear" w:color="auto" w:fill="C5E0B3" w:themeFill="accent6" w:themeFillTint="66"/>
            <w:vAlign w:val="center"/>
          </w:tcPr>
          <w:p w:rsidR="00003E0D" w:rsidRPr="00EF34A0" w:rsidRDefault="00003E0D" w:rsidP="00003E0D">
            <w:pPr>
              <w:jc w:val="center"/>
              <w:rPr>
                <w:b/>
                <w:sz w:val="36"/>
                <w:szCs w:val="36"/>
              </w:rPr>
            </w:pPr>
            <w:r w:rsidRPr="00EF34A0">
              <w:rPr>
                <w:rFonts w:hint="eastAsia"/>
                <w:b/>
                <w:sz w:val="36"/>
                <w:szCs w:val="36"/>
              </w:rPr>
              <w:t>小組名稱</w:t>
            </w:r>
          </w:p>
        </w:tc>
        <w:tc>
          <w:tcPr>
            <w:tcW w:w="3798" w:type="dxa"/>
            <w:shd w:val="clear" w:color="auto" w:fill="C5E0B3" w:themeFill="accent6" w:themeFillTint="66"/>
            <w:vAlign w:val="center"/>
          </w:tcPr>
          <w:p w:rsidR="00003E0D" w:rsidRPr="00EF34A0" w:rsidRDefault="00003E0D" w:rsidP="00003E0D">
            <w:pPr>
              <w:jc w:val="center"/>
              <w:rPr>
                <w:b/>
                <w:sz w:val="36"/>
                <w:szCs w:val="36"/>
              </w:rPr>
            </w:pPr>
            <w:r w:rsidRPr="00EF34A0">
              <w:rPr>
                <w:rFonts w:hint="eastAsia"/>
                <w:b/>
                <w:sz w:val="36"/>
                <w:szCs w:val="36"/>
              </w:rPr>
              <w:t>小組簡介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003E0D" w:rsidRPr="00EF34A0" w:rsidRDefault="00003E0D" w:rsidP="00003E0D">
            <w:pPr>
              <w:jc w:val="center"/>
              <w:rPr>
                <w:b/>
                <w:sz w:val="36"/>
                <w:szCs w:val="36"/>
              </w:rPr>
            </w:pPr>
            <w:r w:rsidRPr="00EF34A0">
              <w:rPr>
                <w:rFonts w:hint="eastAsia"/>
                <w:b/>
                <w:sz w:val="36"/>
                <w:szCs w:val="36"/>
              </w:rPr>
              <w:t>負責人</w:t>
            </w:r>
          </w:p>
        </w:tc>
        <w:tc>
          <w:tcPr>
            <w:tcW w:w="1541" w:type="dxa"/>
            <w:shd w:val="clear" w:color="auto" w:fill="C5E0B3" w:themeFill="accent6" w:themeFillTint="66"/>
            <w:vAlign w:val="center"/>
          </w:tcPr>
          <w:p w:rsidR="00003E0D" w:rsidRPr="00EF34A0" w:rsidRDefault="00003E0D" w:rsidP="00003E0D">
            <w:pPr>
              <w:jc w:val="center"/>
              <w:rPr>
                <w:b/>
                <w:sz w:val="36"/>
                <w:szCs w:val="36"/>
              </w:rPr>
            </w:pPr>
            <w:r w:rsidRPr="00EF34A0">
              <w:rPr>
                <w:rFonts w:hint="eastAsia"/>
                <w:b/>
                <w:sz w:val="36"/>
                <w:szCs w:val="36"/>
              </w:rPr>
              <w:t>對象</w:t>
            </w:r>
          </w:p>
        </w:tc>
        <w:tc>
          <w:tcPr>
            <w:tcW w:w="2711" w:type="dxa"/>
            <w:shd w:val="clear" w:color="auto" w:fill="C5E0B3" w:themeFill="accent6" w:themeFillTint="66"/>
            <w:vAlign w:val="center"/>
          </w:tcPr>
          <w:p w:rsidR="00003E0D" w:rsidRPr="00EF34A0" w:rsidRDefault="00003E0D" w:rsidP="00003E0D">
            <w:pPr>
              <w:jc w:val="center"/>
              <w:rPr>
                <w:b/>
                <w:sz w:val="36"/>
                <w:szCs w:val="36"/>
              </w:rPr>
            </w:pPr>
            <w:r w:rsidRPr="00EF34A0">
              <w:rPr>
                <w:rFonts w:hint="eastAsia"/>
                <w:b/>
                <w:sz w:val="36"/>
                <w:szCs w:val="36"/>
              </w:rPr>
              <w:t>日期及時間</w:t>
            </w:r>
          </w:p>
        </w:tc>
        <w:tc>
          <w:tcPr>
            <w:tcW w:w="2451" w:type="dxa"/>
            <w:shd w:val="clear" w:color="auto" w:fill="C5E0B3" w:themeFill="accent6" w:themeFillTint="66"/>
            <w:vAlign w:val="center"/>
          </w:tcPr>
          <w:p w:rsidR="00003E0D" w:rsidRPr="00EF34A0" w:rsidRDefault="00003E0D" w:rsidP="00003E0D">
            <w:pPr>
              <w:jc w:val="center"/>
              <w:rPr>
                <w:b/>
                <w:sz w:val="36"/>
                <w:szCs w:val="36"/>
              </w:rPr>
            </w:pPr>
            <w:r w:rsidRPr="00EF34A0">
              <w:rPr>
                <w:rFonts w:hint="eastAsia"/>
                <w:b/>
                <w:sz w:val="36"/>
                <w:szCs w:val="36"/>
              </w:rPr>
              <w:t>費用</w:t>
            </w:r>
          </w:p>
        </w:tc>
      </w:tr>
      <w:tr w:rsidR="00003E0D" w:rsidTr="00EF34A0">
        <w:trPr>
          <w:trHeight w:val="5087"/>
        </w:trPr>
        <w:tc>
          <w:tcPr>
            <w:tcW w:w="2581" w:type="dxa"/>
            <w:shd w:val="clear" w:color="auto" w:fill="F7CAAC" w:themeFill="accent2" w:themeFillTint="66"/>
            <w:vAlign w:val="center"/>
          </w:tcPr>
          <w:p w:rsidR="00003E0D" w:rsidRPr="00EF34A0" w:rsidRDefault="005C6F74" w:rsidP="00DB1764">
            <w:pPr>
              <w:jc w:val="center"/>
              <w:rPr>
                <w:b/>
                <w:sz w:val="50"/>
                <w:szCs w:val="50"/>
              </w:rPr>
            </w:pPr>
            <w:r w:rsidRPr="00EF34A0">
              <w:rPr>
                <w:rFonts w:hint="eastAsia"/>
                <w:b/>
                <w:sz w:val="50"/>
                <w:szCs w:val="50"/>
              </w:rPr>
              <w:t>農曆新年</w:t>
            </w:r>
            <w:r w:rsidRPr="00EF34A0">
              <w:rPr>
                <w:b/>
                <w:sz w:val="50"/>
                <w:szCs w:val="50"/>
              </w:rPr>
              <w:br/>
            </w:r>
            <w:r w:rsidR="00003E0D" w:rsidRPr="00EF34A0">
              <w:rPr>
                <w:rFonts w:hint="eastAsia"/>
                <w:b/>
                <w:sz w:val="50"/>
                <w:szCs w:val="50"/>
              </w:rPr>
              <w:t>密集班</w:t>
            </w:r>
          </w:p>
        </w:tc>
        <w:tc>
          <w:tcPr>
            <w:tcW w:w="3798" w:type="dxa"/>
            <w:vAlign w:val="center"/>
          </w:tcPr>
          <w:p w:rsidR="00003E0D" w:rsidRPr="00EF34A0" w:rsidRDefault="00003E0D" w:rsidP="00DB1764">
            <w:pPr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>為兒童提供密集而全面的多元</w:t>
            </w:r>
            <w:r w:rsidR="005C6F74" w:rsidRPr="00EF34A0">
              <w:rPr>
                <w:rFonts w:hint="eastAsia"/>
                <w:sz w:val="28"/>
                <w:szCs w:val="28"/>
              </w:rPr>
              <w:t>訓練，活動中融入感覺統合遊戲，音樂治療、感知、專注力、大小肌肉、社交訓練及小食製作等，</w:t>
            </w:r>
            <w:r w:rsidRPr="00EF34A0">
              <w:rPr>
                <w:rFonts w:hint="eastAsia"/>
                <w:sz w:val="28"/>
                <w:szCs w:val="28"/>
              </w:rPr>
              <w:t>提升兒童的學習基礎，社交溝通及獨立能力。</w:t>
            </w:r>
          </w:p>
        </w:tc>
        <w:tc>
          <w:tcPr>
            <w:tcW w:w="2410" w:type="dxa"/>
            <w:vAlign w:val="center"/>
          </w:tcPr>
          <w:p w:rsidR="00003E0D" w:rsidRPr="00EF34A0" w:rsidRDefault="00DB1764" w:rsidP="00DB1764">
            <w:pPr>
              <w:jc w:val="center"/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>職業治療師</w:t>
            </w:r>
          </w:p>
          <w:p w:rsidR="00DB1764" w:rsidRPr="00EF34A0" w:rsidRDefault="00DB1764" w:rsidP="00DB1764">
            <w:pPr>
              <w:jc w:val="center"/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>音樂治療師</w:t>
            </w:r>
          </w:p>
          <w:p w:rsidR="00DB1764" w:rsidRPr="00EF34A0" w:rsidRDefault="00DB1764" w:rsidP="00DB1764">
            <w:pPr>
              <w:jc w:val="center"/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>特殊幼兒導師</w:t>
            </w:r>
          </w:p>
        </w:tc>
        <w:tc>
          <w:tcPr>
            <w:tcW w:w="1541" w:type="dxa"/>
            <w:vAlign w:val="center"/>
          </w:tcPr>
          <w:p w:rsidR="00003E0D" w:rsidRPr="00EF34A0" w:rsidRDefault="00DB1764" w:rsidP="00D83EAC">
            <w:pPr>
              <w:jc w:val="center"/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>2</w:t>
            </w:r>
            <w:r w:rsidRPr="00EF34A0">
              <w:rPr>
                <w:rFonts w:hint="eastAsia"/>
                <w:sz w:val="28"/>
                <w:szCs w:val="28"/>
              </w:rPr>
              <w:t>至</w:t>
            </w:r>
            <w:r w:rsidR="00D83EAC">
              <w:rPr>
                <w:rFonts w:hint="eastAsia"/>
                <w:sz w:val="28"/>
                <w:szCs w:val="28"/>
                <w:lang w:eastAsia="zh-HK"/>
              </w:rPr>
              <w:t>6</w:t>
            </w:r>
            <w:r w:rsidRPr="00EF34A0">
              <w:rPr>
                <w:rFonts w:hint="eastAsia"/>
                <w:sz w:val="28"/>
                <w:szCs w:val="28"/>
              </w:rPr>
              <w:t>歲</w:t>
            </w:r>
          </w:p>
        </w:tc>
        <w:tc>
          <w:tcPr>
            <w:tcW w:w="2711" w:type="dxa"/>
            <w:vAlign w:val="center"/>
          </w:tcPr>
          <w:p w:rsidR="00003E0D" w:rsidRPr="00EF34A0" w:rsidRDefault="00DB1764" w:rsidP="00DB1764">
            <w:pPr>
              <w:jc w:val="center"/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>逢星期一至五</w:t>
            </w:r>
          </w:p>
          <w:p w:rsidR="00DB1764" w:rsidRPr="00EF34A0" w:rsidRDefault="00DB1764" w:rsidP="00DB1764">
            <w:pPr>
              <w:jc w:val="center"/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>(</w:t>
            </w:r>
            <w:r w:rsidRPr="00EF34A0">
              <w:rPr>
                <w:sz w:val="28"/>
                <w:szCs w:val="28"/>
              </w:rPr>
              <w:t xml:space="preserve"> </w:t>
            </w:r>
            <w:r w:rsidRPr="00EF34A0">
              <w:rPr>
                <w:rFonts w:hint="eastAsia"/>
                <w:sz w:val="28"/>
                <w:szCs w:val="28"/>
              </w:rPr>
              <w:t>由</w:t>
            </w:r>
            <w:r w:rsidR="003907FE">
              <w:rPr>
                <w:sz w:val="28"/>
                <w:szCs w:val="28"/>
              </w:rPr>
              <w:t>20</w:t>
            </w:r>
            <w:r w:rsidR="00947AC6">
              <w:rPr>
                <w:sz w:val="28"/>
                <w:szCs w:val="28"/>
              </w:rPr>
              <w:t>/</w:t>
            </w:r>
            <w:r w:rsidR="003907FE">
              <w:rPr>
                <w:sz w:val="28"/>
                <w:szCs w:val="28"/>
              </w:rPr>
              <w:t>1</w:t>
            </w:r>
            <w:r w:rsidR="00947AC6">
              <w:rPr>
                <w:rFonts w:hint="eastAsia"/>
                <w:sz w:val="28"/>
                <w:szCs w:val="28"/>
              </w:rPr>
              <w:t>至</w:t>
            </w:r>
            <w:r w:rsidR="003907FE">
              <w:rPr>
                <w:rFonts w:hint="eastAsia"/>
                <w:sz w:val="28"/>
                <w:szCs w:val="28"/>
              </w:rPr>
              <w:t>31</w:t>
            </w:r>
            <w:r w:rsidR="00A64B1A">
              <w:rPr>
                <w:rFonts w:hint="eastAsia"/>
                <w:sz w:val="28"/>
                <w:szCs w:val="28"/>
              </w:rPr>
              <w:t>/</w:t>
            </w:r>
            <w:r w:rsidR="003907FE">
              <w:rPr>
                <w:sz w:val="28"/>
                <w:szCs w:val="28"/>
              </w:rPr>
              <w:t>1</w:t>
            </w:r>
          </w:p>
          <w:p w:rsidR="00DB1764" w:rsidRPr="00EF34A0" w:rsidRDefault="00DB1764" w:rsidP="00DB1764">
            <w:pPr>
              <w:jc w:val="center"/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>公眾假期休息</w:t>
            </w:r>
            <w:r w:rsidRPr="00EF34A0">
              <w:rPr>
                <w:rFonts w:hint="eastAsia"/>
                <w:sz w:val="28"/>
                <w:szCs w:val="28"/>
              </w:rPr>
              <w:t xml:space="preserve"> )</w:t>
            </w:r>
          </w:p>
          <w:p w:rsidR="00DB1764" w:rsidRDefault="00DB1764" w:rsidP="00DB1764">
            <w:pPr>
              <w:jc w:val="center"/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>上午</w:t>
            </w:r>
            <w:r w:rsidR="00665C80">
              <w:rPr>
                <w:rFonts w:hint="eastAsia"/>
                <w:sz w:val="28"/>
                <w:szCs w:val="28"/>
              </w:rPr>
              <w:t>9:15</w:t>
            </w:r>
            <w:r w:rsidRPr="00EF34A0">
              <w:rPr>
                <w:rFonts w:hint="eastAsia"/>
                <w:sz w:val="28"/>
                <w:szCs w:val="28"/>
              </w:rPr>
              <w:t xml:space="preserve"> </w:t>
            </w:r>
            <w:r w:rsidRPr="00EF34A0">
              <w:rPr>
                <w:sz w:val="28"/>
                <w:szCs w:val="28"/>
              </w:rPr>
              <w:t>–</w:t>
            </w:r>
            <w:r w:rsidRPr="00EF34A0">
              <w:rPr>
                <w:rFonts w:hint="eastAsia"/>
                <w:sz w:val="28"/>
                <w:szCs w:val="28"/>
              </w:rPr>
              <w:t xml:space="preserve"> 12:</w:t>
            </w:r>
            <w:r w:rsidRPr="00EF34A0">
              <w:rPr>
                <w:sz w:val="28"/>
                <w:szCs w:val="28"/>
              </w:rPr>
              <w:t>00</w:t>
            </w:r>
          </w:p>
          <w:p w:rsidR="00665C80" w:rsidRDefault="00665C80" w:rsidP="00DB1764">
            <w:pPr>
              <w:jc w:val="center"/>
              <w:rPr>
                <w:sz w:val="22"/>
              </w:rPr>
            </w:pPr>
          </w:p>
          <w:p w:rsidR="00665C80" w:rsidRDefault="00665C80" w:rsidP="00DB1764">
            <w:pPr>
              <w:jc w:val="center"/>
              <w:rPr>
                <w:sz w:val="22"/>
              </w:rPr>
            </w:pPr>
          </w:p>
          <w:p w:rsidR="00665C80" w:rsidRPr="00665C80" w:rsidRDefault="00665C80" w:rsidP="00665C80">
            <w:pPr>
              <w:ind w:left="220" w:hangingChars="100" w:hanging="220"/>
              <w:rPr>
                <w:sz w:val="22"/>
              </w:rPr>
            </w:pPr>
            <w:r w:rsidRPr="00665C80">
              <w:rPr>
                <w:sz w:val="22"/>
              </w:rPr>
              <w:t>*</w:t>
            </w:r>
            <w:r w:rsidRPr="00665C80">
              <w:rPr>
                <w:sz w:val="22"/>
              </w:rPr>
              <w:t>家長可按需要在上述</w:t>
            </w:r>
            <w:r>
              <w:rPr>
                <w:sz w:val="22"/>
              </w:rPr>
              <w:t>期</w:t>
            </w:r>
            <w:r w:rsidRPr="00665C80">
              <w:rPr>
                <w:sz w:val="22"/>
              </w:rPr>
              <w:t>間選擇日數</w:t>
            </w:r>
          </w:p>
        </w:tc>
        <w:tc>
          <w:tcPr>
            <w:tcW w:w="2451" w:type="dxa"/>
            <w:vAlign w:val="center"/>
          </w:tcPr>
          <w:p w:rsidR="00003E0D" w:rsidRPr="00EF34A0" w:rsidRDefault="00DB1764" w:rsidP="00DB1764">
            <w:pPr>
              <w:jc w:val="center"/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>每堂</w:t>
            </w:r>
            <w:r w:rsidR="00665C80">
              <w:rPr>
                <w:rFonts w:hint="eastAsia"/>
                <w:sz w:val="28"/>
                <w:szCs w:val="28"/>
              </w:rPr>
              <w:t>$68</w:t>
            </w:r>
            <w:r w:rsidRPr="00EF34A0">
              <w:rPr>
                <w:rFonts w:hint="eastAsia"/>
                <w:sz w:val="28"/>
                <w:szCs w:val="28"/>
              </w:rPr>
              <w:t>0</w:t>
            </w:r>
          </w:p>
          <w:p w:rsidR="00DB1764" w:rsidRPr="00EF34A0" w:rsidRDefault="00DB1764" w:rsidP="003907FE">
            <w:pPr>
              <w:jc w:val="center"/>
              <w:rPr>
                <w:sz w:val="28"/>
                <w:szCs w:val="28"/>
              </w:rPr>
            </w:pPr>
            <w:r w:rsidRPr="00EF34A0">
              <w:rPr>
                <w:rFonts w:hint="eastAsia"/>
                <w:sz w:val="28"/>
                <w:szCs w:val="28"/>
              </w:rPr>
              <w:t xml:space="preserve">( </w:t>
            </w:r>
            <w:r w:rsidRPr="00EF34A0">
              <w:rPr>
                <w:rFonts w:hint="eastAsia"/>
                <w:sz w:val="28"/>
                <w:szCs w:val="28"/>
              </w:rPr>
              <w:t>於</w:t>
            </w:r>
            <w:r w:rsidR="003907FE">
              <w:rPr>
                <w:rFonts w:hint="eastAsia"/>
                <w:sz w:val="28"/>
                <w:szCs w:val="28"/>
              </w:rPr>
              <w:t>6</w:t>
            </w:r>
            <w:r w:rsidR="00947AC6">
              <w:rPr>
                <w:rFonts w:hint="eastAsia"/>
                <w:sz w:val="28"/>
                <w:szCs w:val="28"/>
              </w:rPr>
              <w:t>/</w:t>
            </w:r>
            <w:r w:rsidR="00511F1B">
              <w:rPr>
                <w:rFonts w:hint="eastAsia"/>
                <w:sz w:val="28"/>
                <w:szCs w:val="28"/>
              </w:rPr>
              <w:t>1</w:t>
            </w:r>
            <w:r w:rsidRPr="00EF34A0">
              <w:rPr>
                <w:rFonts w:hint="eastAsia"/>
                <w:sz w:val="28"/>
                <w:szCs w:val="28"/>
              </w:rPr>
              <w:t>前報名滿</w:t>
            </w:r>
            <w:r w:rsidRPr="00EF34A0">
              <w:rPr>
                <w:rFonts w:hint="eastAsia"/>
                <w:sz w:val="28"/>
                <w:szCs w:val="28"/>
              </w:rPr>
              <w:t>4</w:t>
            </w:r>
            <w:r w:rsidRPr="00EF34A0">
              <w:rPr>
                <w:rFonts w:hint="eastAsia"/>
                <w:sz w:val="28"/>
                <w:szCs w:val="28"/>
              </w:rPr>
              <w:t>堂及繳費，每堂為</w:t>
            </w:r>
            <w:r w:rsidR="00665C80">
              <w:rPr>
                <w:rFonts w:hint="eastAsia"/>
                <w:sz w:val="28"/>
                <w:szCs w:val="28"/>
              </w:rPr>
              <w:t>$6</w:t>
            </w:r>
            <w:r w:rsidR="003907FE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D83EAC">
              <w:rPr>
                <w:rFonts w:hint="eastAsia"/>
                <w:sz w:val="28"/>
                <w:szCs w:val="28"/>
              </w:rPr>
              <w:t>0</w:t>
            </w:r>
            <w:r w:rsidRPr="00EF34A0">
              <w:rPr>
                <w:rFonts w:hint="eastAsia"/>
                <w:sz w:val="28"/>
                <w:szCs w:val="28"/>
              </w:rPr>
              <w:t xml:space="preserve"> )</w:t>
            </w:r>
          </w:p>
        </w:tc>
      </w:tr>
    </w:tbl>
    <w:p w:rsidR="00772B3F" w:rsidRDefault="00772B3F" w:rsidP="00772B3F">
      <w:pPr>
        <w:autoSpaceDE w:val="0"/>
        <w:autoSpaceDN w:val="0"/>
        <w:adjustRightInd w:val="0"/>
        <w:jc w:val="center"/>
        <w:rPr>
          <w:rFonts w:ascii="PMingLiU" w:cs="PMingLiU"/>
          <w:b/>
          <w:kern w:val="0"/>
          <w:sz w:val="22"/>
          <w:lang w:val="zh-HK"/>
        </w:rPr>
      </w:pPr>
    </w:p>
    <w:p w:rsidR="00772B3F" w:rsidRPr="009F5626" w:rsidRDefault="00772B3F" w:rsidP="00772B3F">
      <w:pPr>
        <w:autoSpaceDE w:val="0"/>
        <w:autoSpaceDN w:val="0"/>
        <w:adjustRightInd w:val="0"/>
        <w:jc w:val="center"/>
        <w:rPr>
          <w:rFonts w:ascii="PMingLiU" w:cs="PMingLiU"/>
          <w:color w:val="000000" w:themeColor="text1"/>
          <w:kern w:val="0"/>
          <w:sz w:val="22"/>
        </w:rPr>
      </w:pPr>
      <w:r>
        <w:rPr>
          <w:rFonts w:ascii="PMingLiU" w:cs="PMingLiU" w:hint="eastAsia"/>
          <w:b/>
          <w:kern w:val="0"/>
          <w:sz w:val="22"/>
          <w:lang w:val="zh-HK"/>
        </w:rPr>
        <w:t>註：</w:t>
      </w:r>
      <w:r w:rsidRPr="00EC33A1">
        <w:rPr>
          <w:rFonts w:ascii="PMingLiU" w:cs="PMingLiU" w:hint="eastAsia"/>
          <w:color w:val="000000" w:themeColor="text1"/>
          <w:kern w:val="0"/>
          <w:sz w:val="22"/>
          <w:lang w:val="zh-HK"/>
        </w:rPr>
        <w:t>1. 請準時出席訓練，如遲到者將不獲補時。如學童因病及私人理由退出小組課堂，所繳交的費用恕不設退款或補堂，敬請各家長留意</w:t>
      </w:r>
    </w:p>
    <w:p w:rsidR="00772B3F" w:rsidRPr="00EC33A1" w:rsidRDefault="00947AC6" w:rsidP="00F90DAF">
      <w:pPr>
        <w:autoSpaceDE w:val="0"/>
        <w:autoSpaceDN w:val="0"/>
        <w:adjustRightInd w:val="0"/>
        <w:ind w:leftChars="313" w:left="991" w:hangingChars="100" w:hanging="240"/>
        <w:rPr>
          <w:rFonts w:ascii="PMingLiU" w:cs="PMingLiU"/>
          <w:color w:val="000000" w:themeColor="text1"/>
          <w:kern w:val="0"/>
          <w:sz w:val="22"/>
          <w:lang w:val="zh-HK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632A2DA" wp14:editId="7F9E54D7">
            <wp:simplePos x="0" y="0"/>
            <wp:positionH relativeFrom="column">
              <wp:posOffset>8161655</wp:posOffset>
            </wp:positionH>
            <wp:positionV relativeFrom="paragraph">
              <wp:posOffset>255270</wp:posOffset>
            </wp:positionV>
            <wp:extent cx="1290629" cy="1342310"/>
            <wp:effectExtent l="57150" t="0" r="0" b="0"/>
            <wp:wrapNone/>
            <wp:docPr id="15" name="圖片 15" descr="達磨落としと猿のイラスト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達磨落としと猿のイラスト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6509">
                      <a:off x="0" y="0"/>
                      <a:ext cx="1290629" cy="13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3F">
        <w:rPr>
          <w:rFonts w:ascii="PMingLiU" w:cs="PMingLiU" w:hint="eastAsia"/>
          <w:color w:val="000000" w:themeColor="text1"/>
          <w:kern w:val="0"/>
          <w:sz w:val="22"/>
          <w:lang w:val="zh-HK"/>
        </w:rPr>
        <w:t xml:space="preserve">2. </w:t>
      </w:r>
      <w:r w:rsidR="00772B3F" w:rsidRPr="00EC33A1">
        <w:rPr>
          <w:rFonts w:ascii="PMingLiU" w:cs="PMingLiU" w:hint="eastAsia"/>
          <w:color w:val="000000" w:themeColor="text1"/>
          <w:kern w:val="0"/>
          <w:sz w:val="22"/>
          <w:lang w:val="zh-HK"/>
        </w:rPr>
        <w:t>若在活動前兩小時遇上惡劣天氣，即天文台懸掛八號、或以上風球或黑色暴雨警告時，則該日活動會取消，本中心</w:t>
      </w:r>
      <w:r w:rsidR="00665C80" w:rsidRPr="00EC33A1">
        <w:rPr>
          <w:rFonts w:ascii="PMingLiU" w:cs="PMingLiU" w:hint="eastAsia"/>
          <w:color w:val="000000" w:themeColor="text1"/>
          <w:kern w:val="0"/>
          <w:sz w:val="22"/>
          <w:lang w:val="zh-HK"/>
        </w:rPr>
        <w:t>不設退款或補堂</w:t>
      </w:r>
      <w:r w:rsidR="00772B3F" w:rsidRPr="00EC33A1">
        <w:rPr>
          <w:rFonts w:ascii="PMingLiU" w:cs="PMingLiU" w:hint="eastAsia"/>
          <w:color w:val="000000" w:themeColor="text1"/>
          <w:kern w:val="0"/>
          <w:sz w:val="22"/>
          <w:lang w:val="zh-HK"/>
        </w:rPr>
        <w:t>。</w:t>
      </w:r>
      <w:r w:rsidR="00772B3F">
        <w:rPr>
          <w:noProof/>
        </w:rPr>
        <w:drawing>
          <wp:anchor distT="0" distB="0" distL="114300" distR="114300" simplePos="0" relativeHeight="251662336" behindDoc="0" locked="0" layoutInCell="1" allowOverlap="1" wp14:anchorId="7829BF87" wp14:editId="74A58EF5">
            <wp:simplePos x="0" y="0"/>
            <wp:positionH relativeFrom="column">
              <wp:posOffset>11350649</wp:posOffset>
            </wp:positionH>
            <wp:positionV relativeFrom="paragraph">
              <wp:posOffset>165785</wp:posOffset>
            </wp:positionV>
            <wp:extent cx="509942" cy="509942"/>
            <wp:effectExtent l="57150" t="57150" r="61595" b="6159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0746381" flipH="1">
                      <a:off x="0" y="0"/>
                      <a:ext cx="509942" cy="50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3F">
        <w:rPr>
          <w:noProof/>
        </w:rPr>
        <w:drawing>
          <wp:anchor distT="0" distB="0" distL="114300" distR="114300" simplePos="0" relativeHeight="251660288" behindDoc="0" locked="0" layoutInCell="1" allowOverlap="1" wp14:anchorId="0E6A4305" wp14:editId="1D99CD97">
            <wp:simplePos x="0" y="0"/>
            <wp:positionH relativeFrom="column">
              <wp:posOffset>10147100</wp:posOffset>
            </wp:positionH>
            <wp:positionV relativeFrom="paragraph">
              <wp:posOffset>81379</wp:posOffset>
            </wp:positionV>
            <wp:extent cx="550545" cy="550545"/>
            <wp:effectExtent l="76200" t="76200" r="78105" b="7810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864567">
                      <a:off x="0" y="0"/>
                      <a:ext cx="55054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C80">
        <w:rPr>
          <w:rFonts w:ascii="PMingLiU" w:cs="PMingLiU" w:hint="eastAsia"/>
          <w:color w:val="000000" w:themeColor="text1"/>
          <w:kern w:val="0"/>
          <w:sz w:val="22"/>
          <w:lang w:val="zh-HK"/>
        </w:rPr>
        <w:t xml:space="preserve"> </w:t>
      </w:r>
      <w:r w:rsidR="00772B3F" w:rsidRPr="00EC33A1">
        <w:rPr>
          <w:rFonts w:ascii="PMingLiU" w:cs="PMingLiU" w:hint="eastAsia"/>
          <w:color w:val="000000" w:themeColor="text1"/>
          <w:kern w:val="0"/>
          <w:sz w:val="22"/>
          <w:lang w:val="zh-HK"/>
        </w:rPr>
        <w:t>當天文台懸掛三號風球、黃色或紅色暴雨警告懸掛時，小組活動仍會如常舉行。</w:t>
      </w:r>
    </w:p>
    <w:p w:rsidR="00003E0D" w:rsidRDefault="00B26F28" w:rsidP="00772B3F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BEA28AA" wp14:editId="5126DCDF">
            <wp:simplePos x="0" y="0"/>
            <wp:positionH relativeFrom="column">
              <wp:posOffset>4906010</wp:posOffset>
            </wp:positionH>
            <wp:positionV relativeFrom="paragraph">
              <wp:posOffset>438785</wp:posOffset>
            </wp:positionV>
            <wp:extent cx="2030095" cy="473075"/>
            <wp:effectExtent l="0" t="0" r="0" b="317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4" t="27688" r="34835" b="57619"/>
                    <a:stretch/>
                  </pic:blipFill>
                  <pic:spPr bwMode="auto">
                    <a:xfrm>
                      <a:off x="0" y="0"/>
                      <a:ext cx="2030095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217C0DE" wp14:editId="144EEB27">
            <wp:simplePos x="0" y="0"/>
            <wp:positionH relativeFrom="column">
              <wp:posOffset>3925704</wp:posOffset>
            </wp:positionH>
            <wp:positionV relativeFrom="paragraph">
              <wp:posOffset>327124</wp:posOffset>
            </wp:positionV>
            <wp:extent cx="943241" cy="737986"/>
            <wp:effectExtent l="0" t="0" r="9525" b="0"/>
            <wp:wrapNone/>
            <wp:docPr id="20" name="圖片 20" descr="お猿さん達のイラスト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お猿さん達のイラスト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41" cy="73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29FFD3A" wp14:editId="3EC26D8A">
            <wp:simplePos x="0" y="0"/>
            <wp:positionH relativeFrom="column">
              <wp:posOffset>1803295</wp:posOffset>
            </wp:positionH>
            <wp:positionV relativeFrom="paragraph">
              <wp:posOffset>401722</wp:posOffset>
            </wp:positionV>
            <wp:extent cx="2011400" cy="511857"/>
            <wp:effectExtent l="0" t="0" r="8255" b="254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4" t="7408" r="34922" b="76632"/>
                    <a:stretch/>
                  </pic:blipFill>
                  <pic:spPr bwMode="auto">
                    <a:xfrm>
                      <a:off x="0" y="0"/>
                      <a:ext cx="2011400" cy="511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AC6">
        <w:rPr>
          <w:noProof/>
        </w:rPr>
        <w:drawing>
          <wp:anchor distT="0" distB="0" distL="114300" distR="114300" simplePos="0" relativeHeight="251668480" behindDoc="0" locked="0" layoutInCell="1" allowOverlap="1" wp14:anchorId="2B7345AE" wp14:editId="0044DE36">
            <wp:simplePos x="0" y="0"/>
            <wp:positionH relativeFrom="page">
              <wp:posOffset>226503</wp:posOffset>
            </wp:positionH>
            <wp:positionV relativeFrom="paragraph">
              <wp:posOffset>67473</wp:posOffset>
            </wp:positionV>
            <wp:extent cx="1384586" cy="1057345"/>
            <wp:effectExtent l="0" t="0" r="6350" b="0"/>
            <wp:wrapNone/>
            <wp:docPr id="16" name="圖片 16" descr="筆を持った猿のイラスト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筆を持った猿のイラスト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52" cy="10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3F">
        <w:rPr>
          <w:noProof/>
        </w:rPr>
        <w:drawing>
          <wp:anchor distT="0" distB="0" distL="114300" distR="114300" simplePos="0" relativeHeight="251661312" behindDoc="0" locked="0" layoutInCell="1" allowOverlap="1" wp14:anchorId="6D0D615B" wp14:editId="355CD28D">
            <wp:simplePos x="0" y="0"/>
            <wp:positionH relativeFrom="column">
              <wp:posOffset>10843260</wp:posOffset>
            </wp:positionH>
            <wp:positionV relativeFrom="paragraph">
              <wp:posOffset>33082</wp:posOffset>
            </wp:positionV>
            <wp:extent cx="399624" cy="399624"/>
            <wp:effectExtent l="0" t="0" r="63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624" cy="399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3F" w:rsidRPr="00EC33A1">
        <w:rPr>
          <w:rFonts w:ascii="PMingLiU" w:cs="PMingLiU" w:hint="eastAsia"/>
          <w:b/>
          <w:sz w:val="22"/>
        </w:rPr>
        <w:t>如欲查詢資料及報名，請於辦公時間內致電本中心：電話：2317 1122 / 傳真：2317 1399</w:t>
      </w:r>
    </w:p>
    <w:sectPr w:rsidR="00003E0D" w:rsidSect="005C6F74">
      <w:pgSz w:w="16838" w:h="11906" w:orient="landscape"/>
      <w:pgMar w:top="709" w:right="1440" w:bottom="142" w:left="144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81" w:rsidRDefault="00536581" w:rsidP="00772B3F">
      <w:r>
        <w:separator/>
      </w:r>
    </w:p>
  </w:endnote>
  <w:endnote w:type="continuationSeparator" w:id="0">
    <w:p w:rsidR="00536581" w:rsidRDefault="00536581" w:rsidP="007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81" w:rsidRDefault="00536581" w:rsidP="00772B3F">
      <w:r>
        <w:separator/>
      </w:r>
    </w:p>
  </w:footnote>
  <w:footnote w:type="continuationSeparator" w:id="0">
    <w:p w:rsidR="00536581" w:rsidRDefault="00536581" w:rsidP="0077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0D"/>
    <w:rsid w:val="00003E0D"/>
    <w:rsid w:val="000439B9"/>
    <w:rsid w:val="0018182D"/>
    <w:rsid w:val="001F2D0C"/>
    <w:rsid w:val="00296098"/>
    <w:rsid w:val="003907FE"/>
    <w:rsid w:val="003F371B"/>
    <w:rsid w:val="00451150"/>
    <w:rsid w:val="00511F1B"/>
    <w:rsid w:val="00536581"/>
    <w:rsid w:val="005C6F74"/>
    <w:rsid w:val="00641FA3"/>
    <w:rsid w:val="00665C80"/>
    <w:rsid w:val="006F35B6"/>
    <w:rsid w:val="00772B3F"/>
    <w:rsid w:val="007C06B0"/>
    <w:rsid w:val="008C3FD3"/>
    <w:rsid w:val="00947AC6"/>
    <w:rsid w:val="009F5626"/>
    <w:rsid w:val="00A64B1A"/>
    <w:rsid w:val="00AC3FF7"/>
    <w:rsid w:val="00B26F28"/>
    <w:rsid w:val="00D83EAC"/>
    <w:rsid w:val="00DB1764"/>
    <w:rsid w:val="00E71F77"/>
    <w:rsid w:val="00EF34A0"/>
    <w:rsid w:val="00F070EE"/>
    <w:rsid w:val="00F7050D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48554-D4F4-42C1-89EE-4E01710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2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2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2B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0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0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Acorn</dc:creator>
  <cp:keywords/>
  <dc:description/>
  <cp:lastModifiedBy>USER2</cp:lastModifiedBy>
  <cp:revision>11</cp:revision>
  <cp:lastPrinted>2018-01-15T04:24:00Z</cp:lastPrinted>
  <dcterms:created xsi:type="dcterms:W3CDTF">2018-01-15T04:24:00Z</dcterms:created>
  <dcterms:modified xsi:type="dcterms:W3CDTF">2019-12-28T01:37:00Z</dcterms:modified>
</cp:coreProperties>
</file>